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DB" w:rsidRPr="00EC503C" w:rsidRDefault="00F576DB" w:rsidP="00EC503C">
      <w:pPr>
        <w:rPr>
          <w:rFonts w:ascii="Arial" w:hAnsi="Arial" w:cs="Arial"/>
          <w:sz w:val="28"/>
          <w:szCs w:val="28"/>
        </w:rPr>
      </w:pPr>
      <w:r w:rsidRPr="00EC503C">
        <w:rPr>
          <w:rFonts w:ascii="Arial" w:hAnsi="Arial" w:cs="Arial"/>
          <w:sz w:val="28"/>
          <w:szCs w:val="28"/>
        </w:rPr>
        <w:t>Nella giornata del 26/1/2017 le RSA di Casaccia hanno avuto un incontro con la direzione del sito.</w:t>
      </w:r>
    </w:p>
    <w:p w:rsidR="00F576DB" w:rsidRPr="00EC503C" w:rsidRDefault="00F576DB" w:rsidP="00EC503C">
      <w:pPr>
        <w:rPr>
          <w:rFonts w:ascii="Arial" w:hAnsi="Arial" w:cs="Arial"/>
          <w:sz w:val="28"/>
          <w:szCs w:val="28"/>
        </w:rPr>
      </w:pPr>
      <w:r w:rsidRPr="00EC503C">
        <w:rPr>
          <w:rFonts w:ascii="Arial" w:hAnsi="Arial" w:cs="Arial"/>
          <w:sz w:val="28"/>
          <w:szCs w:val="28"/>
        </w:rPr>
        <w:t>All’ordine del giorno sono stati affrontati i seguenti temi:</w:t>
      </w:r>
    </w:p>
    <w:p w:rsidR="00282033" w:rsidRPr="00EC503C" w:rsidRDefault="00282033" w:rsidP="00EC503C">
      <w:pPr>
        <w:rPr>
          <w:rFonts w:ascii="Arial" w:hAnsi="Arial" w:cs="Arial"/>
          <w:sz w:val="28"/>
          <w:szCs w:val="28"/>
        </w:rPr>
      </w:pPr>
      <w:r w:rsidRPr="00EC503C">
        <w:rPr>
          <w:rFonts w:ascii="Arial" w:hAnsi="Arial" w:cs="Arial"/>
          <w:sz w:val="28"/>
          <w:szCs w:val="28"/>
        </w:rPr>
        <w:t>Assemblea rinnovo CCNL</w:t>
      </w:r>
    </w:p>
    <w:p w:rsidR="00282033" w:rsidRPr="00EC503C" w:rsidRDefault="00282033" w:rsidP="00EC503C">
      <w:pPr>
        <w:rPr>
          <w:rFonts w:ascii="Arial" w:hAnsi="Arial" w:cs="Arial"/>
          <w:sz w:val="28"/>
          <w:szCs w:val="28"/>
        </w:rPr>
      </w:pPr>
      <w:r w:rsidRPr="00EC503C">
        <w:rPr>
          <w:rFonts w:ascii="Arial" w:hAnsi="Arial" w:cs="Arial"/>
          <w:sz w:val="28"/>
          <w:szCs w:val="28"/>
        </w:rPr>
        <w:t>Comunicazione regolamento esercizio IPU</w:t>
      </w:r>
    </w:p>
    <w:p w:rsidR="00282033" w:rsidRPr="00EC503C" w:rsidRDefault="00282033" w:rsidP="00EC503C">
      <w:pPr>
        <w:rPr>
          <w:rFonts w:ascii="Arial" w:hAnsi="Arial" w:cs="Arial"/>
          <w:sz w:val="28"/>
          <w:szCs w:val="28"/>
        </w:rPr>
      </w:pPr>
      <w:r w:rsidRPr="00EC503C">
        <w:rPr>
          <w:rFonts w:ascii="Arial" w:hAnsi="Arial" w:cs="Arial"/>
          <w:sz w:val="28"/>
          <w:szCs w:val="28"/>
        </w:rPr>
        <w:t>Impatti sul personale</w:t>
      </w:r>
    </w:p>
    <w:p w:rsidR="00282033" w:rsidRPr="00EC503C" w:rsidRDefault="00282033" w:rsidP="00EC503C">
      <w:pPr>
        <w:rPr>
          <w:rFonts w:ascii="Arial" w:hAnsi="Arial" w:cs="Arial"/>
          <w:sz w:val="28"/>
          <w:szCs w:val="28"/>
        </w:rPr>
      </w:pPr>
    </w:p>
    <w:p w:rsidR="00282033" w:rsidRPr="00EC503C" w:rsidRDefault="00282033" w:rsidP="00EC503C">
      <w:pPr>
        <w:rPr>
          <w:rFonts w:ascii="Arial" w:hAnsi="Arial" w:cs="Arial"/>
          <w:sz w:val="28"/>
          <w:szCs w:val="28"/>
        </w:rPr>
      </w:pPr>
    </w:p>
    <w:p w:rsidR="00282033" w:rsidRPr="00EC503C" w:rsidRDefault="00282033" w:rsidP="00EC503C">
      <w:pPr>
        <w:pStyle w:val="Paragrafoelenco"/>
        <w:numPr>
          <w:ilvl w:val="0"/>
          <w:numId w:val="1"/>
        </w:numPr>
        <w:rPr>
          <w:rFonts w:ascii="Arial" w:hAnsi="Arial" w:cs="Arial"/>
          <w:sz w:val="28"/>
          <w:szCs w:val="28"/>
        </w:rPr>
      </w:pPr>
      <w:r w:rsidRPr="00EC503C">
        <w:rPr>
          <w:rFonts w:ascii="Arial" w:hAnsi="Arial" w:cs="Arial"/>
          <w:sz w:val="28"/>
          <w:szCs w:val="28"/>
        </w:rPr>
        <w:t xml:space="preserve">L’assemblea del 13/01/2017 sul </w:t>
      </w:r>
      <w:r w:rsidR="00F576DB" w:rsidRPr="00EC503C">
        <w:rPr>
          <w:rFonts w:ascii="Arial" w:hAnsi="Arial" w:cs="Arial"/>
          <w:sz w:val="28"/>
          <w:szCs w:val="28"/>
        </w:rPr>
        <w:t>CCNL si</w:t>
      </w:r>
      <w:r w:rsidRPr="00EC503C">
        <w:rPr>
          <w:rFonts w:ascii="Arial" w:hAnsi="Arial" w:cs="Arial"/>
          <w:sz w:val="28"/>
          <w:szCs w:val="28"/>
        </w:rPr>
        <w:t xml:space="preserve"> è tenuta in orario diverso dalla prima ora, in quanto le strutture messe a disposizione da Sogin non erano sufficientemente capienti. Per questo motivo abbiamo tenuto l’assemblea nella sala mimose ENEA iniziando alle ore 9. Si richiede pertanto la </w:t>
      </w:r>
      <w:r w:rsidR="003B0B7D" w:rsidRPr="00EC503C">
        <w:rPr>
          <w:rFonts w:ascii="Arial" w:hAnsi="Arial" w:cs="Arial"/>
          <w:sz w:val="28"/>
          <w:szCs w:val="28"/>
        </w:rPr>
        <w:t xml:space="preserve">NON </w:t>
      </w:r>
      <w:r w:rsidRPr="00EC503C">
        <w:rPr>
          <w:rFonts w:ascii="Arial" w:hAnsi="Arial" w:cs="Arial"/>
          <w:sz w:val="28"/>
          <w:szCs w:val="28"/>
        </w:rPr>
        <w:t>applicazione dell’orario rigido.</w:t>
      </w:r>
    </w:p>
    <w:p w:rsidR="00282033" w:rsidRPr="00EC503C" w:rsidRDefault="00282033" w:rsidP="00EC503C">
      <w:pPr>
        <w:rPr>
          <w:rFonts w:ascii="Arial" w:hAnsi="Arial" w:cs="Arial"/>
          <w:sz w:val="28"/>
          <w:szCs w:val="28"/>
        </w:rPr>
      </w:pPr>
    </w:p>
    <w:p w:rsidR="00282033" w:rsidRPr="00EC503C" w:rsidRDefault="00282033" w:rsidP="00EC503C">
      <w:pPr>
        <w:pStyle w:val="Paragrafoelenco"/>
        <w:numPr>
          <w:ilvl w:val="0"/>
          <w:numId w:val="1"/>
        </w:numPr>
        <w:rPr>
          <w:rFonts w:ascii="Arial" w:hAnsi="Arial" w:cs="Arial"/>
          <w:sz w:val="28"/>
          <w:szCs w:val="28"/>
        </w:rPr>
      </w:pPr>
      <w:r w:rsidRPr="00EC503C">
        <w:rPr>
          <w:rFonts w:ascii="Arial" w:hAnsi="Arial" w:cs="Arial"/>
          <w:sz w:val="28"/>
          <w:szCs w:val="28"/>
        </w:rPr>
        <w:t>Le scriventi OOSS lamentano un disagio comunicativo generale con il Sito su diversi temi, ma nello specifico, nullo per ciò che riguarda l’approvazione del regolamento di esercizio ed il coinvolgimento preventivo del personale interessato.  A tale richiesta di motivazioni, la risposta è stata di negazione, in quanto</w:t>
      </w:r>
      <w:r w:rsidR="003B0B7D" w:rsidRPr="00EC503C">
        <w:rPr>
          <w:rFonts w:ascii="Arial" w:hAnsi="Arial" w:cs="Arial"/>
          <w:sz w:val="28"/>
          <w:szCs w:val="28"/>
        </w:rPr>
        <w:t>, secondo il Sito,</w:t>
      </w:r>
      <w:r w:rsidRPr="00EC503C">
        <w:rPr>
          <w:rFonts w:ascii="Arial" w:hAnsi="Arial" w:cs="Arial"/>
          <w:sz w:val="28"/>
          <w:szCs w:val="28"/>
        </w:rPr>
        <w:t xml:space="preserve"> le OOSS erano da tempo (almeno dal 2012) messe al corrente di tale modifica organizzativa</w:t>
      </w:r>
      <w:r w:rsidR="007F428E" w:rsidRPr="00EC503C">
        <w:rPr>
          <w:rFonts w:ascii="Arial" w:hAnsi="Arial" w:cs="Arial"/>
          <w:sz w:val="28"/>
          <w:szCs w:val="28"/>
        </w:rPr>
        <w:t xml:space="preserve"> e che i Responsabili di Area erano informati</w:t>
      </w:r>
      <w:r w:rsidRPr="00EC503C">
        <w:rPr>
          <w:rFonts w:ascii="Arial" w:hAnsi="Arial" w:cs="Arial"/>
          <w:sz w:val="28"/>
          <w:szCs w:val="28"/>
        </w:rPr>
        <w:t>. Rimaniamo</w:t>
      </w:r>
      <w:r w:rsidR="003B0B7D" w:rsidRPr="00EC503C">
        <w:rPr>
          <w:rFonts w:ascii="Arial" w:hAnsi="Arial" w:cs="Arial"/>
          <w:sz w:val="28"/>
          <w:szCs w:val="28"/>
        </w:rPr>
        <w:t xml:space="preserve"> scettici sulla risposta, e </w:t>
      </w:r>
      <w:r w:rsidRPr="00EC503C">
        <w:rPr>
          <w:rFonts w:ascii="Arial" w:hAnsi="Arial" w:cs="Arial"/>
          <w:sz w:val="28"/>
          <w:szCs w:val="28"/>
        </w:rPr>
        <w:t xml:space="preserve">titubanti a fronte del fatto che non si è potuto prevedere un percorso parallelo di analisi della </w:t>
      </w:r>
      <w:r w:rsidR="003B0B7D" w:rsidRPr="00EC503C">
        <w:rPr>
          <w:rFonts w:ascii="Arial" w:hAnsi="Arial" w:cs="Arial"/>
          <w:sz w:val="28"/>
          <w:szCs w:val="28"/>
        </w:rPr>
        <w:t xml:space="preserve">modifica, in tutti questi anni, tematica di estrema importanza per gli impatti sulle nomine ed assegnazione di incarichi. Riteniamo pertanto faticoso, e complesso, rivedere l’organizzazione solamente a fatto compiuto. Le lettere di assegnazione sono state infatti consegnate, senza un preventivo colloquio </w:t>
      </w:r>
      <w:r w:rsidR="00F576DB" w:rsidRPr="00EC503C">
        <w:rPr>
          <w:rFonts w:ascii="Arial" w:hAnsi="Arial" w:cs="Arial"/>
          <w:sz w:val="28"/>
          <w:szCs w:val="28"/>
        </w:rPr>
        <w:t>informativo e</w:t>
      </w:r>
      <w:r w:rsidR="003B0B7D" w:rsidRPr="00EC503C">
        <w:rPr>
          <w:rFonts w:ascii="Arial" w:hAnsi="Arial" w:cs="Arial"/>
          <w:sz w:val="28"/>
          <w:szCs w:val="28"/>
        </w:rPr>
        <w:t xml:space="preserve"> non individualmente.</w:t>
      </w:r>
    </w:p>
    <w:p w:rsidR="003B0B7D" w:rsidRPr="00EC503C" w:rsidRDefault="003B0B7D" w:rsidP="00EC503C">
      <w:pPr>
        <w:pStyle w:val="Paragrafoelenco"/>
        <w:rPr>
          <w:rFonts w:ascii="Arial" w:hAnsi="Arial" w:cs="Arial"/>
          <w:sz w:val="28"/>
          <w:szCs w:val="28"/>
        </w:rPr>
      </w:pPr>
    </w:p>
    <w:p w:rsidR="003B0B7D" w:rsidRPr="00EC503C" w:rsidRDefault="003B0B7D" w:rsidP="00EC503C">
      <w:pPr>
        <w:pStyle w:val="Paragrafoelenco"/>
        <w:numPr>
          <w:ilvl w:val="0"/>
          <w:numId w:val="1"/>
        </w:numPr>
        <w:rPr>
          <w:rFonts w:ascii="Arial" w:hAnsi="Arial" w:cs="Arial"/>
          <w:sz w:val="28"/>
          <w:szCs w:val="28"/>
        </w:rPr>
      </w:pPr>
      <w:r w:rsidRPr="00EC503C">
        <w:rPr>
          <w:rFonts w:ascii="Arial" w:hAnsi="Arial" w:cs="Arial"/>
          <w:sz w:val="28"/>
          <w:szCs w:val="28"/>
        </w:rPr>
        <w:t>Analizzando le lettere di assegnazione, vengono segnalate dai lavoratori alcune anomalie, per modifiche di area di appartenenza e per insufficienti chiarimenti sui ruoli. Facendo presente questo clima, generato dalla mancanza di un preventivo coinvolgimento sindacale, la risposta del Sito minimizza sugli impatti, definendo nullo il cambiamento. Segnaliamo che la firma di nuovi incarichi prevede c</w:t>
      </w:r>
      <w:r w:rsidR="00047BFE" w:rsidRPr="00EC503C">
        <w:rPr>
          <w:rFonts w:ascii="Arial" w:hAnsi="Arial" w:cs="Arial"/>
          <w:sz w:val="28"/>
          <w:szCs w:val="28"/>
        </w:rPr>
        <w:t xml:space="preserve">omunque un normale scetticismo </w:t>
      </w:r>
      <w:r w:rsidRPr="00EC503C">
        <w:rPr>
          <w:rFonts w:ascii="Arial" w:hAnsi="Arial" w:cs="Arial"/>
          <w:sz w:val="28"/>
          <w:szCs w:val="28"/>
        </w:rPr>
        <w:t>e in particolare e</w:t>
      </w:r>
      <w:r w:rsidR="007F428E" w:rsidRPr="00EC503C">
        <w:rPr>
          <w:rFonts w:ascii="Arial" w:hAnsi="Arial" w:cs="Arial"/>
          <w:sz w:val="28"/>
          <w:szCs w:val="28"/>
        </w:rPr>
        <w:t>ntrando nel merito del regolamento, le modifiche sostanziali sono nel reparto di manutenzione, con le creazione di tre nuove figure di COORDINATORE,</w:t>
      </w:r>
      <w:r w:rsidR="00EC503C">
        <w:rPr>
          <w:rFonts w:ascii="Arial" w:hAnsi="Arial" w:cs="Arial"/>
          <w:sz w:val="28"/>
          <w:szCs w:val="28"/>
        </w:rPr>
        <w:t xml:space="preserve"> avendo ricevuto una lettera di incarico da TECNICO CON INCARICO DI COORDINATORE. N</w:t>
      </w:r>
      <w:r w:rsidR="007F428E" w:rsidRPr="00EC503C">
        <w:rPr>
          <w:rFonts w:ascii="Arial" w:hAnsi="Arial" w:cs="Arial"/>
          <w:sz w:val="28"/>
          <w:szCs w:val="28"/>
        </w:rPr>
        <w:t>el reparto di chimica e fisica sanitaria con la creazione di una nuova figura definita COORDINATORE MONITORAGGIO AMBIENTALE, e con una serie di figure che ci vedono scettici nel contesto gerarc</w:t>
      </w:r>
      <w:r w:rsidR="00EC503C">
        <w:rPr>
          <w:rFonts w:ascii="Arial" w:hAnsi="Arial" w:cs="Arial"/>
          <w:sz w:val="28"/>
          <w:szCs w:val="28"/>
        </w:rPr>
        <w:t>hico dello schema organizzativo. Anche l</w:t>
      </w:r>
      <w:r w:rsidR="00047BFE" w:rsidRPr="00EC503C">
        <w:rPr>
          <w:rFonts w:ascii="Arial" w:hAnsi="Arial" w:cs="Arial"/>
          <w:sz w:val="28"/>
          <w:szCs w:val="28"/>
        </w:rPr>
        <w:t xml:space="preserve">e </w:t>
      </w:r>
      <w:r w:rsidR="00EC503C">
        <w:rPr>
          <w:rFonts w:ascii="Arial" w:hAnsi="Arial" w:cs="Arial"/>
          <w:sz w:val="28"/>
          <w:szCs w:val="28"/>
        </w:rPr>
        <w:t>figure del precedente regolamento di esercizio quali</w:t>
      </w:r>
      <w:r w:rsidR="00047BFE" w:rsidRPr="00EC503C">
        <w:rPr>
          <w:rFonts w:ascii="Arial" w:hAnsi="Arial" w:cs="Arial"/>
          <w:sz w:val="28"/>
          <w:szCs w:val="28"/>
        </w:rPr>
        <w:t xml:space="preserve"> RESPONSABILE RADIOPROTEZIONE E RESPONSABILE ANALISI E CONTROLLI subiscono </w:t>
      </w:r>
      <w:r w:rsidR="00F576DB" w:rsidRPr="00EC503C">
        <w:rPr>
          <w:rFonts w:ascii="Arial" w:hAnsi="Arial" w:cs="Arial"/>
          <w:sz w:val="28"/>
          <w:szCs w:val="28"/>
        </w:rPr>
        <w:t>una variazione generata dalla nomina</w:t>
      </w:r>
      <w:r w:rsidR="00EC503C">
        <w:rPr>
          <w:rFonts w:ascii="Arial" w:hAnsi="Arial" w:cs="Arial"/>
          <w:sz w:val="28"/>
          <w:szCs w:val="28"/>
        </w:rPr>
        <w:t xml:space="preserve"> su lettera</w:t>
      </w:r>
      <w:r w:rsidR="00F576DB" w:rsidRPr="00EC503C">
        <w:rPr>
          <w:rFonts w:ascii="Arial" w:hAnsi="Arial" w:cs="Arial"/>
          <w:sz w:val="28"/>
          <w:szCs w:val="28"/>
        </w:rPr>
        <w:t xml:space="preserve"> di TECNICO CON INCARICO DI COORDINATORE. </w:t>
      </w:r>
      <w:r w:rsidR="007F428E" w:rsidRPr="00EC503C">
        <w:rPr>
          <w:rFonts w:ascii="Arial" w:hAnsi="Arial" w:cs="Arial"/>
          <w:sz w:val="28"/>
          <w:szCs w:val="28"/>
        </w:rPr>
        <w:t>L’impatto sulla classificazione del personale deve essere sicuramente rivisto in base alla nuova organizzazione, e le OOSS scriventi chiedono un confron</w:t>
      </w:r>
      <w:r w:rsidR="00A76485" w:rsidRPr="00EC503C">
        <w:rPr>
          <w:rFonts w:ascii="Arial" w:hAnsi="Arial" w:cs="Arial"/>
          <w:sz w:val="28"/>
          <w:szCs w:val="28"/>
        </w:rPr>
        <w:t>to urgente con HR e con le OOSS regionali per valutare il confronto con altre organizzazioni del gruppo Sogin.</w:t>
      </w:r>
    </w:p>
    <w:p w:rsidR="00CE4E1B" w:rsidRPr="00EC503C" w:rsidRDefault="00CE4E1B" w:rsidP="00EC503C">
      <w:pPr>
        <w:rPr>
          <w:rFonts w:ascii="Arial" w:hAnsi="Arial" w:cs="Arial"/>
          <w:sz w:val="28"/>
          <w:szCs w:val="28"/>
        </w:rPr>
      </w:pPr>
    </w:p>
    <w:p w:rsidR="00F576DB" w:rsidRPr="00EC503C" w:rsidRDefault="00F576DB" w:rsidP="00EC503C">
      <w:pPr>
        <w:rPr>
          <w:rFonts w:ascii="Arial" w:hAnsi="Arial" w:cs="Arial"/>
          <w:sz w:val="28"/>
          <w:szCs w:val="28"/>
        </w:rPr>
      </w:pPr>
      <w:r w:rsidRPr="00EC503C">
        <w:rPr>
          <w:rFonts w:ascii="Arial" w:hAnsi="Arial" w:cs="Arial"/>
          <w:sz w:val="28"/>
          <w:szCs w:val="28"/>
        </w:rPr>
        <w:t>Le RSA auspicano un maggiore coinvolgimento futuro su tutti i processi evolutiv</w:t>
      </w:r>
      <w:r w:rsidR="00EC503C">
        <w:rPr>
          <w:rFonts w:ascii="Arial" w:hAnsi="Arial" w:cs="Arial"/>
          <w:sz w:val="28"/>
          <w:szCs w:val="28"/>
        </w:rPr>
        <w:t>i che riguarderanno il sito di C</w:t>
      </w:r>
      <w:r w:rsidRPr="00EC503C">
        <w:rPr>
          <w:rFonts w:ascii="Arial" w:hAnsi="Arial" w:cs="Arial"/>
          <w:sz w:val="28"/>
          <w:szCs w:val="28"/>
        </w:rPr>
        <w:t>asaccia in modo da evitare il ripeters</w:t>
      </w:r>
      <w:r w:rsidR="00EC503C" w:rsidRPr="00EC503C">
        <w:rPr>
          <w:rFonts w:ascii="Arial" w:hAnsi="Arial" w:cs="Arial"/>
          <w:sz w:val="28"/>
          <w:szCs w:val="28"/>
        </w:rPr>
        <w:t>i di tali difetti comunicativi e un rapido riscontro sulle tematiche affrontate.</w:t>
      </w:r>
    </w:p>
    <w:p w:rsidR="00EC503C" w:rsidRPr="00EC503C" w:rsidRDefault="00EC503C" w:rsidP="00EC503C">
      <w:pPr>
        <w:rPr>
          <w:rFonts w:ascii="Arial" w:hAnsi="Arial" w:cs="Arial"/>
          <w:sz w:val="28"/>
          <w:szCs w:val="28"/>
        </w:rPr>
      </w:pPr>
      <w:r w:rsidRPr="00EC503C">
        <w:rPr>
          <w:rFonts w:ascii="Arial" w:hAnsi="Arial" w:cs="Arial"/>
          <w:sz w:val="28"/>
          <w:szCs w:val="28"/>
        </w:rPr>
        <w:t>RSA CASACCIA</w:t>
      </w:r>
    </w:p>
    <w:sectPr w:rsidR="00EC503C" w:rsidRPr="00EC503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D4" w:rsidRDefault="009C48D4" w:rsidP="00EC503C">
      <w:pPr>
        <w:spacing w:after="0" w:line="240" w:lineRule="auto"/>
      </w:pPr>
      <w:r>
        <w:separator/>
      </w:r>
    </w:p>
  </w:endnote>
  <w:endnote w:type="continuationSeparator" w:id="0">
    <w:p w:rsidR="009C48D4" w:rsidRDefault="009C48D4" w:rsidP="00EC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D4" w:rsidRDefault="009C48D4" w:rsidP="00EC503C">
      <w:pPr>
        <w:spacing w:after="0" w:line="240" w:lineRule="auto"/>
      </w:pPr>
      <w:r>
        <w:separator/>
      </w:r>
    </w:p>
  </w:footnote>
  <w:footnote w:type="continuationSeparator" w:id="0">
    <w:p w:rsidR="009C48D4" w:rsidRDefault="009C48D4" w:rsidP="00EC5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3C" w:rsidRDefault="00EC503C">
    <w:pPr>
      <w:pStyle w:val="Intestazione"/>
    </w:pPr>
    <w:r>
      <w:t>Roma 27/1/2017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B3F7D"/>
    <w:multiLevelType w:val="hybridMultilevel"/>
    <w:tmpl w:val="824882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33"/>
    <w:rsid w:val="00047BFE"/>
    <w:rsid w:val="00282033"/>
    <w:rsid w:val="002B1E5B"/>
    <w:rsid w:val="003A6FBA"/>
    <w:rsid w:val="003B0B7D"/>
    <w:rsid w:val="007F428E"/>
    <w:rsid w:val="009C48D4"/>
    <w:rsid w:val="00A76485"/>
    <w:rsid w:val="00AB13AF"/>
    <w:rsid w:val="00C06DB1"/>
    <w:rsid w:val="00CE4E1B"/>
    <w:rsid w:val="00E966C3"/>
    <w:rsid w:val="00EC503C"/>
    <w:rsid w:val="00F57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6BD33-BD9C-4FDA-AC9A-32A8BC1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2033"/>
    <w:pPr>
      <w:ind w:left="720"/>
      <w:contextualSpacing/>
    </w:pPr>
  </w:style>
  <w:style w:type="paragraph" w:styleId="Testofumetto">
    <w:name w:val="Balloon Text"/>
    <w:basedOn w:val="Normale"/>
    <w:link w:val="TestofumettoCarattere"/>
    <w:uiPriority w:val="99"/>
    <w:semiHidden/>
    <w:unhideWhenUsed/>
    <w:rsid w:val="002B1E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1E5B"/>
    <w:rPr>
      <w:rFonts w:ascii="Segoe UI" w:hAnsi="Segoe UI" w:cs="Segoe UI"/>
      <w:sz w:val="18"/>
      <w:szCs w:val="18"/>
    </w:rPr>
  </w:style>
  <w:style w:type="paragraph" w:styleId="Intestazione">
    <w:name w:val="header"/>
    <w:basedOn w:val="Normale"/>
    <w:link w:val="IntestazioneCarattere"/>
    <w:uiPriority w:val="99"/>
    <w:unhideWhenUsed/>
    <w:rsid w:val="00EC50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503C"/>
  </w:style>
  <w:style w:type="paragraph" w:styleId="Pidipagina">
    <w:name w:val="footer"/>
    <w:basedOn w:val="Normale"/>
    <w:link w:val="PidipaginaCarattere"/>
    <w:uiPriority w:val="99"/>
    <w:unhideWhenUsed/>
    <w:rsid w:val="00EC50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Sogin S.p.A.</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Giorgio</dc:creator>
  <cp:keywords/>
  <dc:description/>
  <cp:lastModifiedBy>Vommaro Emilio</cp:lastModifiedBy>
  <cp:revision>2</cp:revision>
  <cp:lastPrinted>2017-01-27T13:32:00Z</cp:lastPrinted>
  <dcterms:created xsi:type="dcterms:W3CDTF">2017-01-27T15:17:00Z</dcterms:created>
  <dcterms:modified xsi:type="dcterms:W3CDTF">2017-01-27T15:17:00Z</dcterms:modified>
</cp:coreProperties>
</file>